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8C0" w:rsidRDefault="00F838C0" w:rsidP="00F838C0">
      <w:pPr>
        <w:jc w:val="center"/>
      </w:pPr>
      <w:proofErr w:type="spellStart"/>
      <w:r>
        <w:t>Uji</w:t>
      </w:r>
      <w:proofErr w:type="spellEnd"/>
      <w:r>
        <w:t xml:space="preserve"> </w:t>
      </w:r>
      <w:proofErr w:type="spellStart"/>
      <w:r>
        <w:t>Validitas</w:t>
      </w:r>
      <w:proofErr w:type="spellEnd"/>
      <w:r>
        <w:t xml:space="preserve"> </w:t>
      </w:r>
      <w:proofErr w:type="spellStart"/>
      <w:r>
        <w:t>Kesesuaian</w:t>
      </w:r>
      <w:proofErr w:type="spellEnd"/>
      <w:r>
        <w:t xml:space="preserve"> </w:t>
      </w:r>
      <w:proofErr w:type="spellStart"/>
      <w:r>
        <w:t>Diri</w:t>
      </w:r>
      <w:proofErr w:type="spellEnd"/>
    </w:p>
    <w:p w:rsidR="00F838C0" w:rsidRPr="000820C0" w:rsidRDefault="00F838C0" w:rsidP="00F838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35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70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1668"/>
      </w:tblGrid>
      <w:tr w:rsidR="00F838C0" w:rsidRPr="000820C0" w:rsidTr="00FC6651">
        <w:trPr>
          <w:cantSplit/>
        </w:trPr>
        <w:tc>
          <w:tcPr>
            <w:tcW w:w="135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Correlations</w:t>
            </w:r>
          </w:p>
        </w:tc>
      </w:tr>
      <w:tr w:rsidR="00F838C0" w:rsidRPr="000820C0" w:rsidTr="00FC6651">
        <w:trPr>
          <w:cantSplit/>
        </w:trPr>
        <w:tc>
          <w:tcPr>
            <w:tcW w:w="255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Item_14</w:t>
            </w:r>
          </w:p>
        </w:tc>
        <w:tc>
          <w:tcPr>
            <w:tcW w:w="8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Item_15</w:t>
            </w:r>
          </w:p>
        </w:tc>
        <w:tc>
          <w:tcPr>
            <w:tcW w:w="85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Item_16</w:t>
            </w:r>
          </w:p>
        </w:tc>
        <w:tc>
          <w:tcPr>
            <w:tcW w:w="8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Item_17</w:t>
            </w:r>
          </w:p>
        </w:tc>
        <w:tc>
          <w:tcPr>
            <w:tcW w:w="85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Item_18</w:t>
            </w:r>
          </w:p>
        </w:tc>
        <w:tc>
          <w:tcPr>
            <w:tcW w:w="8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Item_19</w:t>
            </w:r>
          </w:p>
        </w:tc>
        <w:tc>
          <w:tcPr>
            <w:tcW w:w="85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Item_20</w:t>
            </w:r>
          </w:p>
        </w:tc>
        <w:tc>
          <w:tcPr>
            <w:tcW w:w="8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Item_21</w:t>
            </w:r>
          </w:p>
        </w:tc>
        <w:tc>
          <w:tcPr>
            <w:tcW w:w="85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Item_22</w:t>
            </w:r>
          </w:p>
        </w:tc>
        <w:tc>
          <w:tcPr>
            <w:tcW w:w="8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Item_23</w:t>
            </w:r>
          </w:p>
        </w:tc>
        <w:tc>
          <w:tcPr>
            <w:tcW w:w="85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Item_24</w:t>
            </w:r>
          </w:p>
        </w:tc>
        <w:tc>
          <w:tcPr>
            <w:tcW w:w="16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Penyesuaian_Diri</w:t>
            </w:r>
            <w:proofErr w:type="spellEnd"/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Item_14</w:t>
            </w:r>
          </w:p>
        </w:tc>
        <w:tc>
          <w:tcPr>
            <w:tcW w:w="170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85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.223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.415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.345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.093</w:t>
            </w:r>
          </w:p>
        </w:tc>
        <w:tc>
          <w:tcPr>
            <w:tcW w:w="8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-.084</w:t>
            </w:r>
          </w:p>
        </w:tc>
        <w:tc>
          <w:tcPr>
            <w:tcW w:w="85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.008</w:t>
            </w:r>
          </w:p>
        </w:tc>
        <w:tc>
          <w:tcPr>
            <w:tcW w:w="8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-.084</w:t>
            </w:r>
          </w:p>
        </w:tc>
        <w:tc>
          <w:tcPr>
            <w:tcW w:w="85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.306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.177</w:t>
            </w:r>
          </w:p>
        </w:tc>
        <w:tc>
          <w:tcPr>
            <w:tcW w:w="85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.163</w:t>
            </w:r>
          </w:p>
        </w:tc>
        <w:tc>
          <w:tcPr>
            <w:tcW w:w="166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.414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.032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.377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.424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.940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.423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.090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.119</w:t>
            </w: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668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.223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.206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.197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.459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.263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.051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.129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.209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.283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.209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.538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.032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.047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.059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.624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.220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.044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.044</w:t>
            </w: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668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.415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.206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.055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-.064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.048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-.032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.079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.070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.144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.399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.393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.047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.545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.649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.763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.451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.503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.169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668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.345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.197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.055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.490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.304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.455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.321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.226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.325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-.013</w:t>
            </w: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.607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.059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.002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.029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.905</w:t>
            </w: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668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.093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.459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-.064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.490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.246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.259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.412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.277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.161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-.022</w:t>
            </w: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.542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.377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.545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.017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.012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.123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.834</w:t>
            </w: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668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-.084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.263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.048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.304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.246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.215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.467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.139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.334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.565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.587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.424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.011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.649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.017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.038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.183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668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.008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.051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-.032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.455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.259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.215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.499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.319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.507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.065</w:t>
            </w: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.561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.940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.624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.763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.012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.038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.537</w:t>
            </w: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668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-.084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.129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.079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.321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.412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.467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.499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.127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.397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.409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.619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.423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.220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.451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.002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.226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668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.306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.209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.070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.226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.277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.139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.319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.127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.301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.207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.532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.044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.503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.029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.183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.226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.047</w:t>
            </w: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668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Item_23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.177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.283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.144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.325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.161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.334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.507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.397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.301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.322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.663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.090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.006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.169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.123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.002</w:t>
            </w: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668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.163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.209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.399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-.013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-.022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.565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.065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.409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.207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.322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.556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.119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.044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.905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.834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.537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.047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.002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668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Penyesuaian_Diri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.414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.538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.393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.607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.542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.587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.561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.619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.532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.663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.556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16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8C0" w:rsidRPr="000820C0" w:rsidTr="00FC6651">
        <w:trPr>
          <w:cantSplit/>
        </w:trPr>
        <w:tc>
          <w:tcPr>
            <w:tcW w:w="851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66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F838C0" w:rsidRPr="000820C0" w:rsidTr="00FC6651">
        <w:trPr>
          <w:cantSplit/>
        </w:trPr>
        <w:tc>
          <w:tcPr>
            <w:tcW w:w="135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*. Correlation is significant at the 0.05 level (2-tailed).</w:t>
            </w:r>
          </w:p>
        </w:tc>
      </w:tr>
      <w:tr w:rsidR="00F838C0" w:rsidRPr="000820C0" w:rsidTr="00FC6651">
        <w:trPr>
          <w:cantSplit/>
        </w:trPr>
        <w:tc>
          <w:tcPr>
            <w:tcW w:w="135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38C0" w:rsidRPr="000820C0" w:rsidRDefault="00F838C0" w:rsidP="00FC665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**. Correlation is significant at the 0.01 level (2-tailed).</w:t>
            </w:r>
          </w:p>
        </w:tc>
      </w:tr>
    </w:tbl>
    <w:p w:rsidR="000820C0" w:rsidRDefault="000820C0" w:rsidP="000820C0">
      <w:pPr>
        <w:jc w:val="center"/>
      </w:pPr>
      <w:proofErr w:type="spellStart"/>
      <w:r>
        <w:t>Uji</w:t>
      </w:r>
      <w:proofErr w:type="spellEnd"/>
      <w:r>
        <w:t xml:space="preserve"> </w:t>
      </w:r>
      <w:proofErr w:type="spellStart"/>
      <w:r>
        <w:t>Validitas</w:t>
      </w:r>
      <w:proofErr w:type="spellEnd"/>
      <w:r>
        <w:t xml:space="preserve"> </w:t>
      </w:r>
      <w:proofErr w:type="spellStart"/>
      <w:r>
        <w:t>Kemandirian</w:t>
      </w:r>
      <w:proofErr w:type="spellEnd"/>
    </w:p>
    <w:p w:rsidR="000820C0" w:rsidRPr="000820C0" w:rsidRDefault="000820C0" w:rsidP="000820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34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851"/>
        <w:gridCol w:w="850"/>
        <w:gridCol w:w="851"/>
        <w:gridCol w:w="1276"/>
      </w:tblGrid>
      <w:tr w:rsidR="000820C0" w:rsidRPr="000820C0" w:rsidTr="000820C0">
        <w:trPr>
          <w:cantSplit/>
        </w:trPr>
        <w:tc>
          <w:tcPr>
            <w:tcW w:w="1346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Correlations</w:t>
            </w:r>
          </w:p>
        </w:tc>
      </w:tr>
      <w:tr w:rsidR="000820C0" w:rsidRPr="000820C0" w:rsidTr="000820C0">
        <w:trPr>
          <w:cantSplit/>
        </w:trPr>
        <w:tc>
          <w:tcPr>
            <w:tcW w:w="241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Item_1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Item_2</w:t>
            </w:r>
          </w:p>
        </w:tc>
        <w:tc>
          <w:tcPr>
            <w:tcW w:w="70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Item_3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Item_4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Item_5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Item_6</w:t>
            </w:r>
          </w:p>
        </w:tc>
        <w:tc>
          <w:tcPr>
            <w:tcW w:w="70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Item_7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Item_8</w:t>
            </w:r>
          </w:p>
        </w:tc>
        <w:tc>
          <w:tcPr>
            <w:tcW w:w="7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Item_9</w:t>
            </w:r>
          </w:p>
        </w:tc>
        <w:tc>
          <w:tcPr>
            <w:tcW w:w="85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Item_10</w:t>
            </w:r>
          </w:p>
        </w:tc>
        <w:tc>
          <w:tcPr>
            <w:tcW w:w="8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Item_11</w:t>
            </w:r>
          </w:p>
        </w:tc>
        <w:tc>
          <w:tcPr>
            <w:tcW w:w="85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Item_12</w:t>
            </w:r>
          </w:p>
        </w:tc>
        <w:tc>
          <w:tcPr>
            <w:tcW w:w="8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Item_13</w:t>
            </w:r>
          </w:p>
        </w:tc>
        <w:tc>
          <w:tcPr>
            <w:tcW w:w="12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Kemandirian</w:t>
            </w:r>
            <w:proofErr w:type="spellEnd"/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Item_1</w:t>
            </w:r>
          </w:p>
        </w:tc>
        <w:tc>
          <w:tcPr>
            <w:tcW w:w="170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70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.326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.610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.527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.224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.234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70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.139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-.060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-.020</w:t>
            </w:r>
          </w:p>
        </w:tc>
        <w:tc>
          <w:tcPr>
            <w:tcW w:w="85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-.007</w:t>
            </w:r>
          </w:p>
        </w:tc>
        <w:tc>
          <w:tcPr>
            <w:tcW w:w="8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-.080</w:t>
            </w:r>
          </w:p>
        </w:tc>
        <w:tc>
          <w:tcPr>
            <w:tcW w:w="85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.067</w:t>
            </w:r>
          </w:p>
        </w:tc>
        <w:tc>
          <w:tcPr>
            <w:tcW w:w="8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-.059</w:t>
            </w:r>
          </w:p>
        </w:tc>
        <w:tc>
          <w:tcPr>
            <w:tcW w:w="12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.405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.001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.031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.024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.185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.565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.849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.945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.443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.522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.574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.326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.549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.169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.687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.127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.027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-.043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-.004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-.064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.046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.415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.227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.972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.797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.681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.972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.542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.968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.664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.610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.549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.362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.368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.282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.147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-.120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-.035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-.045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.066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-.150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.427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.006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.161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.252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.907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.740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.671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.530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.152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.527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.169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.362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.079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.110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.448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-.002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.059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.077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.007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.400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.105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.451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.292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.984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.573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.975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.922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.463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.949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.224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.687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.368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.079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.152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.054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.060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.361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-.035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.121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.381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.520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.031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.451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.147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.568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.736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.247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.234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.127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.282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.152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.445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.438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.400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.238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.625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.405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.056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.647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.024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.227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.292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.147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.022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.594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.139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-.004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.147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.448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.106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.445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.229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.426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.407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.302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.618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.188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.625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.185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.972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.161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.027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.003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.071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-.060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.027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-.120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-.002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.054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.438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.229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.197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.273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.414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.440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.651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.516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.565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.797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.252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.984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.027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.059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.008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-.020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-.043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.012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.059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.060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.400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.426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.197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.470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.838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.675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.169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.610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.849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.681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.907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.573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.568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.059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.105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-.004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-.035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.361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.238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.407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.273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.470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.365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.751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.638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.632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.945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.972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.740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.975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.022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-.080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-.064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-.045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-.035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.625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.302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.414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.838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.365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.536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.076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.570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.443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.542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.671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.922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.736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.466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.067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.004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.066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.077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.121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.405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.618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.440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.675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.751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.536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.396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.727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.522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.968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.530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.463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.247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Item_13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-.059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.046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-.150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.381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.056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.188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.651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.169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.638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.076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.396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.492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.574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.664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.152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.949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.594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.071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.105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.466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Kemandirian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Pearson Correlation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.405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.415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.427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.400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.520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.647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.625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.516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.610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.632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.570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.727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.492</w:t>
            </w:r>
            <w:r w:rsidRPr="000820C0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Sig. (2-tailed)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20C0" w:rsidRPr="000820C0" w:rsidTr="000820C0">
        <w:trPr>
          <w:cantSplit/>
        </w:trPr>
        <w:tc>
          <w:tcPr>
            <w:tcW w:w="709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70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8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</w:tr>
      <w:tr w:rsidR="000820C0" w:rsidRPr="000820C0" w:rsidTr="000820C0">
        <w:trPr>
          <w:cantSplit/>
        </w:trPr>
        <w:tc>
          <w:tcPr>
            <w:tcW w:w="1346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**. Correlation is significant at the 0.01 level (2-tailed).</w:t>
            </w:r>
          </w:p>
        </w:tc>
      </w:tr>
      <w:tr w:rsidR="000820C0" w:rsidRPr="000820C0" w:rsidTr="000820C0">
        <w:trPr>
          <w:cantSplit/>
        </w:trPr>
        <w:tc>
          <w:tcPr>
            <w:tcW w:w="1346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0C0">
              <w:rPr>
                <w:rFonts w:ascii="Arial" w:hAnsi="Arial" w:cs="Arial"/>
                <w:color w:val="000000"/>
                <w:sz w:val="16"/>
                <w:szCs w:val="16"/>
              </w:rPr>
              <w:t>*. Correlation is significant at the 0.05 level (2-tailed).</w:t>
            </w:r>
          </w:p>
        </w:tc>
      </w:tr>
    </w:tbl>
    <w:p w:rsidR="000820C0" w:rsidRPr="000820C0" w:rsidRDefault="000820C0" w:rsidP="000820C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820C0" w:rsidRDefault="000820C0" w:rsidP="000820C0">
      <w:pPr>
        <w:sectPr w:rsidR="000820C0" w:rsidSect="000820C0">
          <w:pgSz w:w="15840" w:h="12240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38C0" w:rsidRDefault="00F838C0" w:rsidP="00F838C0">
      <w:pPr>
        <w:jc w:val="center"/>
      </w:pPr>
      <w:proofErr w:type="spellStart"/>
      <w:r>
        <w:t>Uji</w:t>
      </w:r>
      <w:proofErr w:type="spellEnd"/>
      <w:r>
        <w:t xml:space="preserve"> </w:t>
      </w:r>
      <w:proofErr w:type="spellStart"/>
      <w:r>
        <w:t>Reliabilitas</w:t>
      </w:r>
      <w:proofErr w:type="spellEnd"/>
      <w:r>
        <w:t xml:space="preserve"> </w:t>
      </w:r>
      <w:proofErr w:type="spellStart"/>
      <w:r>
        <w:t>Kesesuaian</w:t>
      </w:r>
      <w:proofErr w:type="spellEnd"/>
      <w:r>
        <w:t xml:space="preserve"> </w:t>
      </w:r>
      <w:proofErr w:type="spellStart"/>
      <w:r>
        <w:t>Diri</w:t>
      </w:r>
      <w:proofErr w:type="spellEnd"/>
    </w:p>
    <w:p w:rsidR="00F838C0" w:rsidRPr="000820C0" w:rsidRDefault="00F838C0" w:rsidP="00F838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1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4"/>
        <w:gridCol w:w="1503"/>
        <w:gridCol w:w="1174"/>
      </w:tblGrid>
      <w:tr w:rsidR="00F838C0" w:rsidRPr="000820C0" w:rsidTr="00050876">
        <w:trPr>
          <w:cantSplit/>
        </w:trPr>
        <w:tc>
          <w:tcPr>
            <w:tcW w:w="4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838C0" w:rsidRPr="000820C0" w:rsidRDefault="00F838C0" w:rsidP="0005087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0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F838C0" w:rsidRPr="000820C0" w:rsidTr="00050876">
        <w:trPr>
          <w:cantSplit/>
        </w:trPr>
        <w:tc>
          <w:tcPr>
            <w:tcW w:w="150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838C0" w:rsidRPr="000820C0" w:rsidRDefault="00F838C0" w:rsidP="0005087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820C0">
              <w:rPr>
                <w:rFonts w:ascii="Arial" w:hAnsi="Arial" w:cs="Arial"/>
                <w:color w:val="000000"/>
                <w:sz w:val="18"/>
                <w:szCs w:val="18"/>
              </w:rPr>
              <w:t>Cronbach's</w:t>
            </w:r>
            <w:proofErr w:type="spellEnd"/>
            <w:r w:rsidRPr="000820C0">
              <w:rPr>
                <w:rFonts w:ascii="Arial" w:hAnsi="Arial" w:cs="Arial"/>
                <w:color w:val="000000"/>
                <w:sz w:val="18"/>
                <w:szCs w:val="18"/>
              </w:rPr>
              <w:t xml:space="preserve"> Alpha</w:t>
            </w:r>
          </w:p>
        </w:tc>
        <w:tc>
          <w:tcPr>
            <w:tcW w:w="150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838C0" w:rsidRPr="000820C0" w:rsidRDefault="00F838C0" w:rsidP="0005087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820C0">
              <w:rPr>
                <w:rFonts w:ascii="Arial" w:hAnsi="Arial" w:cs="Arial"/>
                <w:color w:val="000000"/>
                <w:sz w:val="18"/>
                <w:szCs w:val="18"/>
              </w:rPr>
              <w:t>Cronbach's</w:t>
            </w:r>
            <w:proofErr w:type="spellEnd"/>
            <w:r w:rsidRPr="000820C0">
              <w:rPr>
                <w:rFonts w:ascii="Arial" w:hAnsi="Arial" w:cs="Arial"/>
                <w:color w:val="000000"/>
                <w:sz w:val="18"/>
                <w:szCs w:val="18"/>
              </w:rPr>
              <w:t xml:space="preserve"> Alpha Based on Standardized Items</w:t>
            </w:r>
          </w:p>
        </w:tc>
        <w:tc>
          <w:tcPr>
            <w:tcW w:w="117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838C0" w:rsidRPr="000820C0" w:rsidRDefault="00F838C0" w:rsidP="0005087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0C0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F838C0" w:rsidRPr="000820C0" w:rsidTr="00050876">
        <w:trPr>
          <w:cantSplit/>
        </w:trPr>
        <w:tc>
          <w:tcPr>
            <w:tcW w:w="150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05087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0C0">
              <w:rPr>
                <w:rFonts w:ascii="Arial" w:hAnsi="Arial" w:cs="Arial"/>
                <w:color w:val="000000"/>
                <w:sz w:val="18"/>
                <w:szCs w:val="18"/>
              </w:rPr>
              <w:t>.764</w:t>
            </w:r>
          </w:p>
        </w:tc>
        <w:tc>
          <w:tcPr>
            <w:tcW w:w="150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05087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0C0">
              <w:rPr>
                <w:rFonts w:ascii="Arial" w:hAnsi="Arial" w:cs="Arial"/>
                <w:color w:val="000000"/>
                <w:sz w:val="18"/>
                <w:szCs w:val="18"/>
              </w:rPr>
              <w:t>.765</w:t>
            </w:r>
          </w:p>
        </w:tc>
        <w:tc>
          <w:tcPr>
            <w:tcW w:w="117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0820C0" w:rsidRDefault="00F838C0" w:rsidP="0005087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0C0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</w:tbl>
    <w:p w:rsidR="000820C0" w:rsidRDefault="000820C0" w:rsidP="000820C0">
      <w:pPr>
        <w:jc w:val="center"/>
      </w:pPr>
      <w:proofErr w:type="spellStart"/>
      <w:r>
        <w:t>Uji</w:t>
      </w:r>
      <w:proofErr w:type="spellEnd"/>
      <w:r>
        <w:t xml:space="preserve"> </w:t>
      </w:r>
      <w:proofErr w:type="spellStart"/>
      <w:r>
        <w:t>Reliabilitas</w:t>
      </w:r>
      <w:proofErr w:type="spellEnd"/>
      <w:r>
        <w:t xml:space="preserve"> </w:t>
      </w:r>
      <w:proofErr w:type="spellStart"/>
      <w:r>
        <w:t>Kemandirian</w:t>
      </w:r>
      <w:proofErr w:type="spellEnd"/>
    </w:p>
    <w:p w:rsidR="000820C0" w:rsidRPr="000820C0" w:rsidRDefault="000820C0" w:rsidP="000820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1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4"/>
        <w:gridCol w:w="1503"/>
        <w:gridCol w:w="1174"/>
      </w:tblGrid>
      <w:tr w:rsidR="000820C0" w:rsidRPr="000820C0">
        <w:trPr>
          <w:cantSplit/>
        </w:trPr>
        <w:tc>
          <w:tcPr>
            <w:tcW w:w="4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0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0820C0" w:rsidRPr="000820C0">
        <w:trPr>
          <w:cantSplit/>
        </w:trPr>
        <w:tc>
          <w:tcPr>
            <w:tcW w:w="150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820C0">
              <w:rPr>
                <w:rFonts w:ascii="Arial" w:hAnsi="Arial" w:cs="Arial"/>
                <w:color w:val="000000"/>
                <w:sz w:val="18"/>
                <w:szCs w:val="18"/>
              </w:rPr>
              <w:t>Cronbach's</w:t>
            </w:r>
            <w:proofErr w:type="spellEnd"/>
            <w:r w:rsidRPr="000820C0">
              <w:rPr>
                <w:rFonts w:ascii="Arial" w:hAnsi="Arial" w:cs="Arial"/>
                <w:color w:val="000000"/>
                <w:sz w:val="18"/>
                <w:szCs w:val="18"/>
              </w:rPr>
              <w:t xml:space="preserve"> Alpha</w:t>
            </w:r>
          </w:p>
        </w:tc>
        <w:tc>
          <w:tcPr>
            <w:tcW w:w="150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820C0">
              <w:rPr>
                <w:rFonts w:ascii="Arial" w:hAnsi="Arial" w:cs="Arial"/>
                <w:color w:val="000000"/>
                <w:sz w:val="18"/>
                <w:szCs w:val="18"/>
              </w:rPr>
              <w:t>Cronbach's</w:t>
            </w:r>
            <w:proofErr w:type="spellEnd"/>
            <w:r w:rsidRPr="000820C0">
              <w:rPr>
                <w:rFonts w:ascii="Arial" w:hAnsi="Arial" w:cs="Arial"/>
                <w:color w:val="000000"/>
                <w:sz w:val="18"/>
                <w:szCs w:val="18"/>
              </w:rPr>
              <w:t xml:space="preserve"> Alpha Based on Standardized Items</w:t>
            </w:r>
          </w:p>
        </w:tc>
        <w:tc>
          <w:tcPr>
            <w:tcW w:w="117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0C0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  <w:bookmarkStart w:id="0" w:name="_GoBack"/>
        <w:bookmarkEnd w:id="0"/>
      </w:tr>
      <w:tr w:rsidR="000820C0" w:rsidRPr="000820C0">
        <w:trPr>
          <w:cantSplit/>
        </w:trPr>
        <w:tc>
          <w:tcPr>
            <w:tcW w:w="150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0C0">
              <w:rPr>
                <w:rFonts w:ascii="Arial" w:hAnsi="Arial" w:cs="Arial"/>
                <w:color w:val="000000"/>
                <w:sz w:val="18"/>
                <w:szCs w:val="18"/>
              </w:rPr>
              <w:t>.791</w:t>
            </w:r>
          </w:p>
        </w:tc>
        <w:tc>
          <w:tcPr>
            <w:tcW w:w="150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0C0">
              <w:rPr>
                <w:rFonts w:ascii="Arial" w:hAnsi="Arial" w:cs="Arial"/>
                <w:color w:val="000000"/>
                <w:sz w:val="18"/>
                <w:szCs w:val="18"/>
              </w:rPr>
              <w:t>.795</w:t>
            </w:r>
          </w:p>
        </w:tc>
        <w:tc>
          <w:tcPr>
            <w:tcW w:w="117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820C0" w:rsidRPr="000820C0" w:rsidRDefault="000820C0" w:rsidP="000820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0C0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</w:tbl>
    <w:p w:rsidR="000820C0" w:rsidRPr="000820C0" w:rsidRDefault="000820C0" w:rsidP="000820C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820C0" w:rsidRPr="000820C0" w:rsidRDefault="000820C0" w:rsidP="000820C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820C0" w:rsidRDefault="00287063" w:rsidP="000820C0">
      <w:pPr>
        <w:jc w:val="center"/>
      </w:pPr>
      <w:proofErr w:type="spellStart"/>
      <w:r>
        <w:t>Uji</w:t>
      </w:r>
      <w:proofErr w:type="spellEnd"/>
      <w:r>
        <w:t xml:space="preserve"> </w:t>
      </w:r>
      <w:proofErr w:type="spellStart"/>
      <w:r>
        <w:t>korelasi</w:t>
      </w:r>
      <w:proofErr w:type="spellEnd"/>
    </w:p>
    <w:p w:rsidR="00F838C0" w:rsidRPr="00F838C0" w:rsidRDefault="00F838C0" w:rsidP="00F838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6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9"/>
        <w:gridCol w:w="1999"/>
        <w:gridCol w:w="1475"/>
        <w:gridCol w:w="1383"/>
      </w:tblGrid>
      <w:tr w:rsidR="00F838C0" w:rsidRPr="00F838C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38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F838C0" w:rsidRPr="00F838C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6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838C0">
              <w:rPr>
                <w:rFonts w:ascii="Arial" w:hAnsi="Arial" w:cs="Arial"/>
                <w:color w:val="000000"/>
                <w:sz w:val="18"/>
                <w:szCs w:val="18"/>
              </w:rPr>
              <w:t>Penyesuaian_Diri</w:t>
            </w:r>
            <w:proofErr w:type="spellEnd"/>
          </w:p>
        </w:tc>
        <w:tc>
          <w:tcPr>
            <w:tcW w:w="13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838C0">
              <w:rPr>
                <w:rFonts w:ascii="Arial" w:hAnsi="Arial" w:cs="Arial"/>
                <w:color w:val="000000"/>
                <w:sz w:val="18"/>
                <w:szCs w:val="18"/>
              </w:rPr>
              <w:t>Kemandirian</w:t>
            </w:r>
            <w:proofErr w:type="spellEnd"/>
          </w:p>
        </w:tc>
      </w:tr>
      <w:tr w:rsidR="00F838C0" w:rsidRPr="00F838C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98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838C0">
              <w:rPr>
                <w:rFonts w:ascii="Arial" w:hAnsi="Arial" w:cs="Arial"/>
                <w:color w:val="000000"/>
                <w:sz w:val="18"/>
                <w:szCs w:val="18"/>
              </w:rPr>
              <w:t>Penyesuaian_Diri</w:t>
            </w:r>
            <w:proofErr w:type="spellEnd"/>
          </w:p>
        </w:tc>
        <w:tc>
          <w:tcPr>
            <w:tcW w:w="199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38C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38C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38C0">
              <w:rPr>
                <w:rFonts w:ascii="Arial" w:hAnsi="Arial" w:cs="Arial"/>
                <w:color w:val="000000"/>
                <w:sz w:val="18"/>
                <w:szCs w:val="18"/>
              </w:rPr>
              <w:t>.360</w:t>
            </w:r>
            <w:r w:rsidRPr="00F838C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F838C0" w:rsidRPr="00F838C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98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38C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38C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F838C0" w:rsidRPr="00F838C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98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38C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38C0">
              <w:rPr>
                <w:rFonts w:ascii="Arial" w:hAnsi="Arial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383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38C0">
              <w:rPr>
                <w:rFonts w:ascii="Arial" w:hAnsi="Arial" w:cs="Arial"/>
                <w:color w:val="000000"/>
                <w:sz w:val="18"/>
                <w:szCs w:val="18"/>
              </w:rPr>
              <w:t>93</w:t>
            </w:r>
          </w:p>
        </w:tc>
      </w:tr>
      <w:tr w:rsidR="00F838C0" w:rsidRPr="00F838C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98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838C0">
              <w:rPr>
                <w:rFonts w:ascii="Arial" w:hAnsi="Arial" w:cs="Arial"/>
                <w:color w:val="000000"/>
                <w:sz w:val="18"/>
                <w:szCs w:val="18"/>
              </w:rPr>
              <w:t>Kemandirian</w:t>
            </w:r>
            <w:proofErr w:type="spellEnd"/>
          </w:p>
        </w:tc>
        <w:tc>
          <w:tcPr>
            <w:tcW w:w="199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38C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38C0">
              <w:rPr>
                <w:rFonts w:ascii="Arial" w:hAnsi="Arial" w:cs="Arial"/>
                <w:color w:val="000000"/>
                <w:sz w:val="18"/>
                <w:szCs w:val="18"/>
              </w:rPr>
              <w:t>.360</w:t>
            </w:r>
            <w:r w:rsidRPr="00F838C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3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38C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838C0" w:rsidRPr="00F838C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98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38C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38C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3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8C0" w:rsidRPr="00F838C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98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38C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38C0">
              <w:rPr>
                <w:rFonts w:ascii="Arial" w:hAnsi="Arial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3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38C0">
              <w:rPr>
                <w:rFonts w:ascii="Arial" w:hAnsi="Arial" w:cs="Arial"/>
                <w:color w:val="000000"/>
                <w:sz w:val="18"/>
                <w:szCs w:val="18"/>
              </w:rPr>
              <w:t>93</w:t>
            </w:r>
          </w:p>
        </w:tc>
      </w:tr>
      <w:tr w:rsidR="00F838C0" w:rsidRPr="00F838C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838C0" w:rsidRPr="00F838C0" w:rsidRDefault="00F838C0" w:rsidP="00F838C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38C0"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</w:tr>
    </w:tbl>
    <w:p w:rsidR="00F838C0" w:rsidRPr="00F838C0" w:rsidRDefault="00F838C0" w:rsidP="00F838C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87063" w:rsidRPr="00287063" w:rsidRDefault="00287063" w:rsidP="002870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7063" w:rsidRPr="00287063" w:rsidRDefault="00287063" w:rsidP="0028706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87063" w:rsidRDefault="00287063" w:rsidP="000820C0">
      <w:pPr>
        <w:jc w:val="center"/>
      </w:pPr>
    </w:p>
    <w:sectPr w:rsidR="00287063" w:rsidSect="000820C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0C0"/>
    <w:rsid w:val="000820C0"/>
    <w:rsid w:val="00287063"/>
    <w:rsid w:val="00500C44"/>
    <w:rsid w:val="008B68C0"/>
    <w:rsid w:val="00F8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Umi-K</dc:creator>
  <cp:lastModifiedBy>Umi-K</cp:lastModifiedBy>
  <cp:revision>4</cp:revision>
  <dcterms:created xsi:type="dcterms:W3CDTF">2024-11-11T05:15:00Z</dcterms:created>
  <dcterms:modified xsi:type="dcterms:W3CDTF">2024-11-15T20:56:00Z</dcterms:modified>
</cp:coreProperties>
</file>